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B2" w:rsidRPr="000B45B2" w:rsidRDefault="00C25314" w:rsidP="000B45B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0B45B2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C25314" w:rsidRPr="000B45B2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5B2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C25314" w:rsidRPr="000B45B2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5B2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</w:p>
    <w:p w:rsidR="00C25314" w:rsidRPr="000B45B2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0B45B2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5B2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5314" w:rsidRPr="000B45B2" w:rsidRDefault="000B45B2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45B2">
        <w:rPr>
          <w:rFonts w:ascii="Times New Roman" w:hAnsi="Times New Roman"/>
          <w:b/>
          <w:sz w:val="28"/>
          <w:szCs w:val="28"/>
        </w:rPr>
        <w:t>Двадцать четвертой сессии пятого созыва</w:t>
      </w:r>
    </w:p>
    <w:p w:rsidR="00C25314" w:rsidRPr="000B45B2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0B45B2" w:rsidRDefault="00612C7F" w:rsidP="00612C7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5B2">
        <w:rPr>
          <w:rFonts w:ascii="Times New Roman" w:hAnsi="Times New Roman"/>
          <w:sz w:val="28"/>
          <w:szCs w:val="28"/>
        </w:rPr>
        <w:t>19.11.2018</w:t>
      </w:r>
      <w:r w:rsidR="000B45B2" w:rsidRPr="000B45B2">
        <w:rPr>
          <w:rFonts w:ascii="Times New Roman" w:hAnsi="Times New Roman"/>
          <w:sz w:val="28"/>
          <w:szCs w:val="28"/>
        </w:rPr>
        <w:t xml:space="preserve"> </w:t>
      </w:r>
      <w:r w:rsidRPr="000B45B2">
        <w:rPr>
          <w:rFonts w:ascii="Times New Roman" w:hAnsi="Times New Roman"/>
          <w:sz w:val="28"/>
          <w:szCs w:val="28"/>
        </w:rPr>
        <w:t xml:space="preserve">г </w:t>
      </w:r>
      <w:r w:rsidR="00C25314" w:rsidRPr="000B45B2">
        <w:rPr>
          <w:rFonts w:ascii="Times New Roman" w:hAnsi="Times New Roman"/>
          <w:sz w:val="28"/>
          <w:szCs w:val="28"/>
        </w:rPr>
        <w:t xml:space="preserve"> </w:t>
      </w:r>
      <w:r w:rsidRPr="000B45B2">
        <w:rPr>
          <w:rFonts w:ascii="Times New Roman" w:hAnsi="Times New Roman"/>
          <w:sz w:val="28"/>
          <w:szCs w:val="28"/>
        </w:rPr>
        <w:t xml:space="preserve">            с. Новоключи                              </w:t>
      </w:r>
      <w:r w:rsidR="00E85DD5" w:rsidRPr="000B45B2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Pr="000B45B2">
        <w:rPr>
          <w:rFonts w:ascii="Times New Roman" w:hAnsi="Times New Roman"/>
          <w:iCs/>
          <w:spacing w:val="-22"/>
          <w:sz w:val="28"/>
          <w:szCs w:val="28"/>
        </w:rPr>
        <w:t>101</w:t>
      </w:r>
    </w:p>
    <w:p w:rsidR="00C25314" w:rsidRPr="000B45B2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5B2">
        <w:rPr>
          <w:rFonts w:ascii="Times New Roman" w:hAnsi="Times New Roman"/>
          <w:sz w:val="28"/>
          <w:szCs w:val="28"/>
        </w:rPr>
        <w:t xml:space="preserve">           </w:t>
      </w:r>
    </w:p>
    <w:p w:rsidR="00DD68B5" w:rsidRPr="000B45B2" w:rsidRDefault="00607DB3" w:rsidP="00E85DD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изменения в решение 14 сессии № 54 от 09.06.2017</w:t>
      </w:r>
      <w:r w:rsidR="000B45B2"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 </w:t>
      </w:r>
      <w:r w:rsidR="008D5AE0"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B45B2"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="008D5AE0"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оснований </w:t>
      </w:r>
      <w:r w:rsidR="00DD68B5" w:rsidRPr="000B45B2">
        <w:rPr>
          <w:rFonts w:ascii="Times New Roman" w:eastAsia="Times New Roman" w:hAnsi="Times New Roman"/>
          <w:b/>
          <w:sz w:val="28"/>
          <w:szCs w:val="28"/>
          <w:lang w:eastAsia="ru-RU"/>
        </w:rPr>
        <w:t>признания безнадежными к взысканию с физических лиц недоимки, задолженности по пеням и штрафам по местным налогам»</w:t>
      </w:r>
      <w:proofErr w:type="gramEnd"/>
    </w:p>
    <w:p w:rsidR="00607DB3" w:rsidRPr="000B45B2" w:rsidRDefault="00607DB3" w:rsidP="00DD68B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>Установить, что кроме случаев, установленных пунктами 1,4 статьи 59 Налогового кодекса Российской Федерации, признаются безнадежными к взысканию и подлежат списанию:</w:t>
      </w:r>
    </w:p>
    <w:p w:rsidR="00607DB3" w:rsidRPr="000B45B2" w:rsidRDefault="00607DB3" w:rsidP="000B45B2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>Дополнить пунктом следующего содержания:</w:t>
      </w:r>
    </w:p>
    <w:p w:rsidR="00607DB3" w:rsidRPr="000B45B2" w:rsidRDefault="00607DB3" w:rsidP="00DD68B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Дополнительным основанием признания безнадёжной </w:t>
      </w:r>
      <w:proofErr w:type="gramStart"/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>к взысканию с физических лиц задолженности по пеням по местным налогам</w:t>
      </w:r>
      <w:proofErr w:type="gramEnd"/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размере, не превышающем 100</w:t>
      </w:r>
      <w:r w:rsid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(</w:t>
      </w:r>
      <w:r w:rsidR="00B43748" w:rsidRPr="000B45B2">
        <w:rPr>
          <w:rFonts w:ascii="Times New Roman" w:eastAsia="Times New Roman" w:hAnsi="Times New Roman"/>
          <w:sz w:val="28"/>
          <w:szCs w:val="28"/>
          <w:lang w:eastAsia="ru-RU"/>
        </w:rPr>
        <w:t>или иным максимальным размером), является утрата налоговым органом возможности их взыскания в судебном порядке. При отсутствии недоимки по соответствующему налогу.</w:t>
      </w:r>
    </w:p>
    <w:p w:rsidR="00B43748" w:rsidRPr="000B45B2" w:rsidRDefault="00B43748" w:rsidP="00DD68B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>Документами, подтверждающими обстоятельства признания безнадежной к взысканию задолженности по пеням, являются:</w:t>
      </w:r>
    </w:p>
    <w:p w:rsidR="00B43748" w:rsidRPr="000B45B2" w:rsidRDefault="00B43748" w:rsidP="00DD68B5">
      <w:pPr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- справка налогового органа о </w:t>
      </w:r>
      <w:r w:rsidR="00176E3C" w:rsidRPr="000B45B2">
        <w:rPr>
          <w:rFonts w:ascii="Times New Roman" w:eastAsia="Times New Roman" w:hAnsi="Times New Roman"/>
          <w:sz w:val="28"/>
          <w:szCs w:val="28"/>
          <w:lang w:eastAsia="ru-RU"/>
        </w:rPr>
        <w:t>сумме задолженности по пеням на дату принятия решения о признании безнадежной к взысканию и списании задолженности по пеням по форме, утвержденной федеральным аргоном исполнительной власти, уполномоченным по контролю и надзору в области налогов и сборов;</w:t>
      </w:r>
      <w:proofErr w:type="gramEnd"/>
    </w:p>
    <w:p w:rsidR="00176E3C" w:rsidRPr="000B45B2" w:rsidRDefault="00E85DD5" w:rsidP="00DD68B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- заключение налогового органа </w:t>
      </w:r>
      <w:proofErr w:type="gramStart"/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>об утрате возможности взыскания с физических лиц задолженности по пеням по местному налогу</w:t>
      </w:r>
      <w:proofErr w:type="gramEnd"/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5DD5" w:rsidRPr="000B45B2" w:rsidRDefault="00E85DD5" w:rsidP="00DD68B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0B45B2" w:rsidRP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B45B2">
        <w:rPr>
          <w:rFonts w:ascii="Times New Roman" w:eastAsia="Times New Roman" w:hAnsi="Times New Roman"/>
          <w:sz w:val="28"/>
          <w:szCs w:val="28"/>
          <w:lang w:eastAsia="ru-RU"/>
        </w:rPr>
        <w:t>В связи с незначительностью размера рассматриваемой задолженности и в целях экономии бюджетных средств, пакет документов (справка, заключение) можно формировать по списку налогоплательщиков.</w:t>
      </w:r>
    </w:p>
    <w:p w:rsidR="00DD68B5" w:rsidRPr="000B45B2" w:rsidRDefault="000B45B2" w:rsidP="000B45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DD68B5" w:rsidRPr="000B45B2">
        <w:rPr>
          <w:rFonts w:ascii="Times New Roman" w:eastAsia="Times New Roman" w:hAnsi="Times New Roman"/>
          <w:sz w:val="28"/>
          <w:szCs w:val="28"/>
          <w:lang w:eastAsia="ru-RU"/>
        </w:rPr>
        <w:t xml:space="preserve">3. Решение опубликовать в местной газете «Муниципальные </w:t>
      </w:r>
      <w:r w:rsidR="00B82F1B" w:rsidRPr="000B45B2">
        <w:rPr>
          <w:rFonts w:ascii="Times New Roman" w:eastAsia="Times New Roman" w:hAnsi="Times New Roman"/>
          <w:sz w:val="28"/>
          <w:szCs w:val="28"/>
          <w:lang w:eastAsia="ru-RU"/>
        </w:rPr>
        <w:t>ведомости</w:t>
      </w:r>
      <w:r w:rsidR="00DD68B5" w:rsidRPr="000B45B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D68B5" w:rsidRPr="000B45B2" w:rsidRDefault="000B45B2" w:rsidP="000B45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</w:t>
      </w:r>
      <w:r w:rsidR="00DD68B5" w:rsidRPr="000B45B2">
        <w:rPr>
          <w:rFonts w:ascii="Times New Roman" w:eastAsia="Times New Roman" w:hAnsi="Times New Roman"/>
          <w:sz w:val="28"/>
          <w:szCs w:val="28"/>
          <w:lang w:eastAsia="ru-RU"/>
        </w:rPr>
        <w:t>4. Решение вступает     в силу со дня, следующего за днем его официального опубликования.</w:t>
      </w:r>
    </w:p>
    <w:p w:rsidR="00684FA0" w:rsidRPr="000B45B2" w:rsidRDefault="00684FA0" w:rsidP="000B45B2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793"/>
      </w:tblGrid>
      <w:tr w:rsidR="00C25314" w:rsidRPr="000B45B2" w:rsidTr="00C25314">
        <w:tc>
          <w:tcPr>
            <w:tcW w:w="5210" w:type="dxa"/>
          </w:tcPr>
          <w:p w:rsidR="00684FA0" w:rsidRPr="000B45B2" w:rsidRDefault="00684FA0" w:rsidP="00684F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45B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0B45B2" w:rsidRDefault="00684FA0" w:rsidP="00684FA0">
            <w:pPr>
              <w:rPr>
                <w:rFonts w:ascii="Times New Roman" w:hAnsi="Times New Roman"/>
                <w:sz w:val="28"/>
                <w:szCs w:val="28"/>
              </w:rPr>
            </w:pPr>
            <w:r w:rsidRPr="000B45B2">
              <w:rPr>
                <w:rFonts w:ascii="Times New Roman" w:hAnsi="Times New Roman"/>
                <w:sz w:val="28"/>
                <w:szCs w:val="28"/>
              </w:rPr>
              <w:t xml:space="preserve">Купинского района Новосибирской области  </w:t>
            </w:r>
            <w:r w:rsidRPr="000B45B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84FA0" w:rsidRPr="000B45B2" w:rsidRDefault="000B45B2" w:rsidP="00684FA0">
            <w:pPr>
              <w:rPr>
                <w:rFonts w:ascii="Times New Roman" w:hAnsi="Times New Roman"/>
                <w:sz w:val="28"/>
                <w:szCs w:val="28"/>
              </w:rPr>
            </w:pPr>
            <w:r w:rsidRPr="000B45B2">
              <w:rPr>
                <w:rFonts w:ascii="Times New Roman" w:hAnsi="Times New Roman"/>
                <w:sz w:val="28"/>
                <w:szCs w:val="28"/>
              </w:rPr>
              <w:t>____</w:t>
            </w:r>
            <w:r w:rsidR="00684FA0" w:rsidRPr="000B45B2">
              <w:rPr>
                <w:rFonts w:ascii="Times New Roman" w:hAnsi="Times New Roman"/>
                <w:sz w:val="28"/>
                <w:szCs w:val="28"/>
              </w:rPr>
              <w:t>_________  С.С. Суворова</w:t>
            </w:r>
          </w:p>
          <w:p w:rsidR="00684FA0" w:rsidRPr="000B45B2" w:rsidRDefault="00684FA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25314" w:rsidRPr="000B45B2" w:rsidRDefault="00C25314" w:rsidP="00684F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  <w:hideMark/>
          </w:tcPr>
          <w:p w:rsidR="00684FA0" w:rsidRPr="000B45B2" w:rsidRDefault="00612C7F" w:rsidP="00684F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45B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684FA0" w:rsidRPr="000B45B2">
              <w:rPr>
                <w:rFonts w:ascii="Times New Roman" w:hAnsi="Times New Roman"/>
                <w:sz w:val="28"/>
                <w:szCs w:val="28"/>
              </w:rPr>
              <w:t xml:space="preserve">  Новоключевского  сельсовета</w:t>
            </w:r>
          </w:p>
          <w:p w:rsidR="00684FA0" w:rsidRPr="000B45B2" w:rsidRDefault="00684FA0" w:rsidP="00684FA0">
            <w:pPr>
              <w:rPr>
                <w:rFonts w:ascii="Times New Roman" w:hAnsi="Times New Roman"/>
                <w:sz w:val="28"/>
                <w:szCs w:val="28"/>
              </w:rPr>
            </w:pPr>
            <w:r w:rsidRPr="000B45B2">
              <w:rPr>
                <w:rFonts w:ascii="Times New Roman" w:hAnsi="Times New Roman"/>
                <w:sz w:val="28"/>
                <w:szCs w:val="28"/>
              </w:rPr>
              <w:t xml:space="preserve">Купинского района </w:t>
            </w:r>
          </w:p>
          <w:p w:rsidR="00684FA0" w:rsidRPr="000B45B2" w:rsidRDefault="00684FA0" w:rsidP="00684FA0">
            <w:pPr>
              <w:rPr>
                <w:rFonts w:ascii="Times New Roman" w:hAnsi="Times New Roman"/>
                <w:sz w:val="28"/>
                <w:szCs w:val="28"/>
              </w:rPr>
            </w:pPr>
            <w:r w:rsidRPr="000B45B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0B45B2" w:rsidRDefault="000B45B2" w:rsidP="00684FA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84FA0" w:rsidRPr="000B45B2" w:rsidRDefault="00684FA0" w:rsidP="00684FA0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0B45B2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="00612C7F" w:rsidRPr="000B45B2">
              <w:rPr>
                <w:rFonts w:ascii="Times New Roman" w:hAnsi="Times New Roman"/>
                <w:sz w:val="28"/>
                <w:szCs w:val="28"/>
              </w:rPr>
              <w:t>М.В. Лымарь</w:t>
            </w:r>
          </w:p>
          <w:p w:rsidR="00C25314" w:rsidRPr="000B45B2" w:rsidRDefault="00C25314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51F8" w:rsidRPr="000B45B2" w:rsidRDefault="007B51F8">
      <w:pPr>
        <w:rPr>
          <w:rFonts w:ascii="Times New Roman" w:hAnsi="Times New Roman"/>
          <w:sz w:val="28"/>
          <w:szCs w:val="28"/>
        </w:rPr>
      </w:pPr>
    </w:p>
    <w:sectPr w:rsidR="007B51F8" w:rsidRPr="000B45B2" w:rsidSect="000B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C77839"/>
    <w:multiLevelType w:val="hybridMultilevel"/>
    <w:tmpl w:val="903E45AE"/>
    <w:lvl w:ilvl="0" w:tplc="D88E519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4768AC"/>
    <w:multiLevelType w:val="hybridMultilevel"/>
    <w:tmpl w:val="FD38E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30E87"/>
    <w:multiLevelType w:val="hybridMultilevel"/>
    <w:tmpl w:val="98464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C0973"/>
    <w:multiLevelType w:val="hybridMultilevel"/>
    <w:tmpl w:val="14BC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0B45B2"/>
    <w:rsid w:val="00176E3C"/>
    <w:rsid w:val="001C6B91"/>
    <w:rsid w:val="004240A2"/>
    <w:rsid w:val="004B3609"/>
    <w:rsid w:val="004C4A18"/>
    <w:rsid w:val="004F18EA"/>
    <w:rsid w:val="00607DB3"/>
    <w:rsid w:val="00612C7F"/>
    <w:rsid w:val="00684FA0"/>
    <w:rsid w:val="007B51F8"/>
    <w:rsid w:val="008D5AE0"/>
    <w:rsid w:val="008F2240"/>
    <w:rsid w:val="00B43748"/>
    <w:rsid w:val="00B82F1B"/>
    <w:rsid w:val="00C25314"/>
    <w:rsid w:val="00D7600F"/>
    <w:rsid w:val="00DD68B5"/>
    <w:rsid w:val="00E85DD5"/>
    <w:rsid w:val="00EC42E2"/>
    <w:rsid w:val="00ED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2020-02-11T03:17:00Z</cp:lastPrinted>
  <dcterms:created xsi:type="dcterms:W3CDTF">2018-09-04T04:34:00Z</dcterms:created>
  <dcterms:modified xsi:type="dcterms:W3CDTF">2020-02-11T03:18:00Z</dcterms:modified>
</cp:coreProperties>
</file>